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pStyle w:val="MdHeading1"/>
      </w:pPr>
      <w:r>
        <w:t xml:space="preserve">AI 网站构建与部署平台完整对比分析</w:t>
      </w:r>
    </w:p>
    <w:p>
      <w:pPr>
        <w:pStyle w:val="Heading2"/>
        <w:pStyle w:val="MdHeading2"/>
      </w:pPr>
      <w:r>
        <w:t xml:space="preserve">包含用户认证与支付系统</w:t>
      </w:r>
    </w:p>
    <w:p>
      <w:pPr>
        <w:pStyle w:val="MdParagraph"/>
      </w:pPr>
      <w:r>
        <w:t xml:space="preserve">随着人工智能技术的飞速发展，一系列创新的 AI 工具应运而生，它们能够将用户的自然语言描述（"Vibe Code"）转化为功能齐全的网站，并实现自动化部署和自定义域名绑定。这些平台不仅支持快速建站，还内置了用户认证和支付系统，使没有编程背景的个人和企业也能快速构建完整的商业应用。本文将对当前市场上几款主流的 AI 网站构建平台进行详细的对比分析，重点关注其用户认证和支付系统的能力。</w:t>
      </w: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平台功能与定价对比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平台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免费计划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付费计划（起价）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核心功能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部署与域名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目标用户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Hostinger</w:t>
            </w:r>
            <w:r>
              <w:t xml:space="preserve"> [1]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14 天免费试用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$1.99/月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AI 网站生成器、电商功能、AI 内容与图像工具、SEO 助手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自动部署，付费计划含一年免费域名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个人、小型企业、电商卖家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Readdy</w:t>
            </w:r>
            <w:r>
              <w:t xml:space="preserve"> [2]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提供 (250 credits/月)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$15/月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对话式 AI 构建、代码导出、Figma 导出、AI 聊天机器人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即时发布，付费计划支持自定义域名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设计师、开发者、需要快速原型验证的用户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Google Vibe Code</w:t>
            </w:r>
            <w:r>
              <w:t xml:space="preserve"> [3]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提供 (有限制)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按使用量付费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基于 Gemini 3 Pro、与 Google Cloud Run 集成、一键分享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通过 Google Cloud Run 部署，支持自定义域名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开发者、需要高度定制化和扩展性的用户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YouWare</w:t>
            </w:r>
            <w:r>
              <w:t xml:space="preserve"> [4]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提供 (10 credits/月)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$13/月 (年付)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构建网站、应用、游戏等多种项目，内置数据库和认证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自动部署，付费计划支持自定义域名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创业者、产品经理、需要构建复杂应用的用户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Wix</w:t>
            </w:r>
            <w:r>
              <w:t xml:space="preserve"> [5]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提供 (有 Wix 品牌广告)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$17/月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拖拽式编辑器、大量模板、AI 内容生成、完整商业解决方案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Wix 托管，付费计划含一年免费域名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个人、各类规模企业、功能需求全面的用户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Blink.new</w:t>
            </w:r>
            <w:r>
              <w:t xml:space="preserve"> [6]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提供 (10 credits/月)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$13/月 (年付)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构建网站、SaaS 和移动应用，内置数据库、认证和 API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自动部署，含 SSL 和全球 CDN，付费计划支持自定义域名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开发者、创业者、寻求一体化解决方案的用户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Lovable</w:t>
            </w:r>
            <w:r>
              <w:t xml:space="preserve"> [7]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提供 (每日 5 credits)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$25/月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与 GitHub 同步、代码所有权、团队协作、SSO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Lovable Cloud 部署，付费计划支持自定义域名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团队协作的开发者、企业用户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Vercel v0</w:t>
            </w:r>
            <w:r>
              <w:t xml:space="preserve"> [8]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提供 ($5 credits/月)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$20/月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基于 React/Next.js、与 Vercel 生态系统深度集成、组件化构建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Vercel 一键部署，支持自定义域名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前端开发者、React/Next.js 技术栈用户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Bolt</w:t>
            </w:r>
            <w:r>
              <w:t xml:space="preserve"> [9]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提供 (1M tokens/月)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$25/月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Figma/GitHub 导入、内置数据库和认证、SEO 优化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自动托管，付费计划支持自定义域名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产品经理、设计师、需要快速从设计稿生成网站的用户</w:t>
            </w:r>
          </w:p>
        </w:tc>
      </w:tr>
    </w:tbl>
    <w:p>
      <w:pPr>
        <w:pStyle w:val="Heading2"/>
        <w:pStyle w:val="MdHeading2"/>
      </w:pPr>
      <w:r>
        <w:t xml:space="preserve">用户认证系统对比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平台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邮箱/密码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Google OAuth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GitHub OAuth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Microsoft OAuth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其他社交登录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SSO 支持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备注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Hostinger</w:t>
            </w:r>
            <w:r>
              <w:t xml:space="preserve"> [1]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通过 WordPress 集成支持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Readdy</w:t>
            </w:r>
            <w:r>
              <w:t xml:space="preserve"> [2]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需要 Supabase 连接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Google Vibe Code</w:t>
            </w:r>
            <w:r>
              <w:t xml:space="preserve"> [3]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基于 Google 生态系统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YouWare</w:t>
            </w:r>
            <w:r>
              <w:t xml:space="preserve"> [4]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 (邮箱)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 (Google)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 (临时账户)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支持邮箱、Google 登录、临时账户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Wix</w:t>
            </w:r>
            <w:r>
              <w:t xml:space="preserve"> [5]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 (Facebook)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支持多种社交登录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Blink.new</w:t>
            </w:r>
            <w:r>
              <w:t xml:space="preserve"> [6]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自动设置完整认证系统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Lovable</w:t>
            </w:r>
            <w:r>
              <w:t xml:space="preserve"> [7]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Business 计划支持 SSO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Vercel v0</w:t>
            </w:r>
            <w:r>
              <w:t xml:space="preserve"> [8]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依赖 Next.js 认证库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Bolt</w:t>
            </w:r>
            <w:r>
              <w:t xml:space="preserve"> [9]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Google SSO 官方支持</w:t>
            </w:r>
          </w:p>
        </w:tc>
      </w:tr>
    </w:tbl>
    <w:p>
      <w:pPr>
        <w:pStyle w:val="Heading2"/>
        <w:pStyle w:val="MdHeading2"/>
      </w:pPr>
      <w:r>
        <w:t xml:space="preserve">支付系统与网关支持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平台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Stripe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PayPal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Razorpay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Apple Pay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Google Pay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其他网关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多货币支持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备注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Hostinger</w:t>
            </w:r>
            <w:r>
              <w:t xml:space="preserve"> [1]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 (印度)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Paysera (立陶宛)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支持多个地区特定网关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Readdy</w:t>
            </w:r>
            <w:r>
              <w:t xml:space="preserve"> [2]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Shopify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需要 Supabase 连接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Google Vibe Code</w:t>
            </w:r>
            <w:r>
              <w:t xml:space="preserve"> [3]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Google Pay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与 Google 支付系统集成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YouWare</w:t>
            </w:r>
            <w:r>
              <w:t xml:space="preserve"> [4]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内置数据库支持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Wix</w:t>
            </w:r>
            <w:r>
              <w:t xml:space="preserve"> [5]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50+ 网关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支持最多支付网关选项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Blink.new</w:t>
            </w:r>
            <w:r>
              <w:t xml:space="preserve"> [6]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自动 webhook 处理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Lovable</w:t>
            </w:r>
            <w:r>
              <w:t xml:space="preserve"> [7]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Razorpay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无代码 Stripe 设置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Vercel v0</w:t>
            </w:r>
            <w:r>
              <w:t xml:space="preserve"> [8]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支持自定义集成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Bolt</w:t>
            </w:r>
            <w:r>
              <w:t xml:space="preserve"> [9]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自动产品同步、webhook 处理</w:t>
            </w:r>
          </w:p>
        </w:tc>
      </w:tr>
    </w:tbl>
    <w:p>
      <w:pPr>
        <w:pStyle w:val="Heading2"/>
        <w:pStyle w:val="MdHeading2"/>
      </w:pPr>
      <w:r>
        <w:t xml:space="preserve">支付功能详解</w:t>
      </w:r>
    </w:p>
    <w:p>
      <w:pPr>
        <w:pStyle w:val="Heading3"/>
        <w:pStyle w:val="MdHeading3"/>
      </w:pPr>
      <w:r>
        <w:t xml:space="preserve">一次性支付与订阅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平台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一次性支付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订阅管理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试用期支持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优惠券/折扣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发票管理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备注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Hostinger</w:t>
            </w:r>
            <w:r>
              <w:t xml:space="preserve"> [1]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电商平台完整支持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Readdy</w:t>
            </w:r>
            <w:r>
              <w:t xml:space="preserve"> [2]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需要 Stripe 配置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Google Vibe Code</w:t>
            </w:r>
            <w:r>
              <w:t xml:space="preserve"> [3]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通过 Google Cloud 管理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YouWare</w:t>
            </w:r>
            <w:r>
              <w:t xml:space="preserve"> [4]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内置数据库管理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Wix</w:t>
            </w:r>
            <w:r>
              <w:t xml:space="preserve"> [5]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完整电商功能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Blink.new</w:t>
            </w:r>
            <w:r>
              <w:t xml:space="preserve"> [6]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自动 webhook 处理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Lovable</w:t>
            </w:r>
            <w:r>
              <w:t xml:space="preserve"> [7]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无代码设置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Vercel v0</w:t>
            </w:r>
            <w:r>
              <w:t xml:space="preserve"> [8]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需要自定义实现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Bolt</w:t>
            </w:r>
            <w:r>
              <w:t xml:space="preserve"> [9]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-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自动产品同步</w:t>
            </w:r>
          </w:p>
        </w:tc>
      </w:tr>
    </w:tbl>
    <w:p>
      <w:pPr>
        <w:pStyle w:val="Heading2"/>
        <w:pStyle w:val="MdHeading2"/>
      </w:pPr>
      <w:r>
        <w:t xml:space="preserve">安全性与合规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平台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PCI 合规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数据加密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Webhook 验证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测试模式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欧盟 GDPR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备注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Hostinger</w:t>
            </w:r>
            <w:r>
              <w:t xml:space="preserve"> [1]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托管平台负责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Readdy</w:t>
            </w:r>
            <w:r>
              <w:t xml:space="preserve"> [2]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Supabase 处理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Google Vibe Code</w:t>
            </w:r>
            <w:r>
              <w:t xml:space="preserve"> [3]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Google 云基础设施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YouWare</w:t>
            </w:r>
            <w:r>
              <w:t xml:space="preserve"> [4]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企业级安全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Wix</w:t>
            </w:r>
            <w:r>
              <w:t xml:space="preserve"> [5]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完整合规支持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Blink.new</w:t>
            </w:r>
            <w:r>
              <w:t xml:space="preserve"> [6]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 (自动)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Supabase 边界函数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Lovable</w:t>
            </w:r>
            <w:r>
              <w:t xml:space="preserve"> [7]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企业级安全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Vercel v0</w:t>
            </w:r>
            <w:r>
              <w:t xml:space="preserve"> [8]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Vercel 基础设施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Bolt</w:t>
            </w:r>
            <w:r>
              <w:t xml:space="preserve"> [9]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 (自动)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Supabase 边界函数</w:t>
            </w:r>
          </w:p>
        </w:tc>
      </w:tr>
    </w:tbl>
    <w:p>
      <w:pPr>
        <w:pStyle w:val="Heading2"/>
        <w:pStyle w:val="MdHeading2"/>
      </w:pPr>
      <w:r>
        <w:t xml:space="preserve">认证与支付集成难度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平台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认证设置难度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支付集成难度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是否需要编码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自动化程度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left"/>
            </w:pPr>
            <w:r>
              <w:t xml:space="preserve">文档完整度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Hostinger</w:t>
            </w:r>
            <w:r>
              <w:t xml:space="preserve"> [1]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简单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简单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否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高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 完整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Readdy</w:t>
            </w:r>
            <w:r>
              <w:t xml:space="preserve"> [2]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中等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中等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否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中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 完整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Google Vibe Code</w:t>
            </w:r>
            <w:r>
              <w:t xml:space="preserve"> [3]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中等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中等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是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中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 完整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YouWare</w:t>
            </w:r>
            <w:r>
              <w:t xml:space="preserve"> [4]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简单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简单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否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高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 完整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Wix</w:t>
            </w:r>
            <w:r>
              <w:t xml:space="preserve"> [5]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简单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简单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否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高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 完整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Blink.new</w:t>
            </w:r>
            <w:r>
              <w:t xml:space="preserve"> [6]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简单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简单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否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高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 完整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Lovable</w:t>
            </w:r>
            <w:r>
              <w:t xml:space="preserve"> [7]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中等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简单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否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高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 完整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Vercel v0</w:t>
            </w:r>
            <w:r>
              <w:t xml:space="preserve"> [8]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中等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中等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是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中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 完整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rPr>
                <w:rStyle w:val="MdStrong"/>
                <w:b/>
                <w:bCs/>
              </w:rPr>
              <w:t xml:space="preserve">Bolt</w:t>
            </w:r>
            <w:r>
              <w:t xml:space="preserve"> [9]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简单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简单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否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高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left"/>
            </w:pPr>
            <w:r>
              <w:t xml:space="preserve">✓ 完整</w:t>
            </w:r>
          </w:p>
        </w:tc>
      </w:tr>
    </w:tbl>
    <w:p>
      <w:pPr>
        <w:pStyle w:val="Heading2"/>
        <w:pStyle w:val="MdHeading2"/>
      </w:pPr>
      <w:r>
        <w:t xml:space="preserve">平台总结与推荐</w:t>
      </w:r>
    </w:p>
    <w:p>
      <w:pPr>
        <w:pStyle w:val="Heading3"/>
        <w:pStyle w:val="MdHeading3"/>
      </w:pPr>
      <w:r>
        <w:t xml:space="preserve">对于初学者和小型企业</w:t>
      </w:r>
    </w:p>
    <w:p>
      <w:pPr>
        <w:pStyle w:val="MdParagraph"/>
      </w:pPr>
      <w:r>
        <w:rPr>
          <w:rStyle w:val="MdStrong"/>
          <w:b/>
          <w:bCs/>
        </w:rPr>
        <w:t xml:space="preserve">Hostinger</w:t>
      </w:r>
      <w:r>
        <w:t xml:space="preserve"> 和 </w:t>
      </w:r>
      <w:r>
        <w:rPr>
          <w:rStyle w:val="MdStrong"/>
          <w:b/>
          <w:bCs/>
        </w:rPr>
        <w:t xml:space="preserve">Wix</w:t>
      </w:r>
      <w:r>
        <w:t xml:space="preserve"> 提供了最友好的用户体验。它们内置了完整的认证和支付系统，无需编码即可实现用户登录和支付功能。Hostinger 特别适合电商用户，支持多个地区的支付网关（包括 Razorpay 用于印度市场）。Wix 则提供了最广泛的支付网关支持（50+ 选项），适合全球业务。</w:t>
      </w:r>
    </w:p>
    <w:p>
      <w:pPr>
        <w:pStyle w:val="MdSpace"/>
        <w:spacing w:before="0" w:after="60"/>
      </w:pPr>
    </w:p>
    <w:p>
      <w:pPr>
        <w:pStyle w:val="Heading3"/>
        <w:pStyle w:val="MdHeading3"/>
      </w:pPr>
      <w:r>
        <w:t xml:space="preserve">对于开发者和技术用户</w:t>
      </w:r>
    </w:p>
    <w:p>
      <w:pPr>
        <w:pStyle w:val="MdParagraph"/>
      </w:pPr>
      <w:r>
        <w:rPr>
          <w:rStyle w:val="MdStrong"/>
          <w:b/>
          <w:bCs/>
        </w:rPr>
        <w:t xml:space="preserve">Blink.new</w:t>
      </w:r>
      <w:r>
        <w:t xml:space="preserve">、</w:t>
      </w:r>
      <w:r>
        <w:rPr>
          <w:rStyle w:val="MdStrong"/>
          <w:b/>
          <w:bCs/>
        </w:rPr>
        <w:t xml:space="preserve">Bolt</w:t>
      </w:r>
      <w:r>
        <w:t xml:space="preserve"> 和 </w:t>
      </w:r>
      <w:r>
        <w:rPr>
          <w:rStyle w:val="MdStrong"/>
          <w:b/>
          <w:bCs/>
        </w:rPr>
        <w:t xml:space="preserve">Lovable</w:t>
      </w:r>
      <w:r>
        <w:t xml:space="preserve"> 为开发者提供了强大而灵活的解决方案。这三个平台都支持 Stripe 集成，并且自动处理 webhook 和安全验证。Bolt 特别突出的是其自动产品同步功能，可以直接从 Stripe 仪表板导入产品。Lovable 则提供了无代码的 Stripe 设置流程，通过简单的聊天命令即可完成支付集成。</w:t>
      </w:r>
    </w:p>
    <w:p>
      <w:pPr>
        <w:pStyle w:val="MdSpace"/>
        <w:spacing w:before="0" w:after="60"/>
      </w:pPr>
    </w:p>
    <w:p>
      <w:pPr>
        <w:pStyle w:val="Heading3"/>
        <w:pStyle w:val="MdHeading3"/>
      </w:pPr>
      <w:r>
        <w:t xml:space="preserve">对于需要 SSO 和企业功能的用户</w:t>
      </w:r>
    </w:p>
    <w:p>
      <w:pPr>
        <w:pStyle w:val="MdParagraph"/>
      </w:pPr>
      <w:r>
        <w:rPr>
          <w:rStyle w:val="MdStrong"/>
          <w:b/>
          <w:bCs/>
        </w:rPr>
        <w:t xml:space="preserve">Lovable</w:t>
      </w:r>
      <w:r>
        <w:t xml:space="preserve"> 的 Business 计划支持 SSO（单点登录），适合需要企业级认证的大型组织。</w:t>
      </w:r>
      <w:r>
        <w:rPr>
          <w:rStyle w:val="MdStrong"/>
          <w:b/>
          <w:bCs/>
        </w:rPr>
        <w:t xml:space="preserve">Wix</w:t>
      </w:r>
      <w:r>
        <w:t xml:space="preserve"> 也提供了完整的企业功能，包括多用户管理和高级安全选项。</w:t>
      </w:r>
    </w:p>
    <w:p>
      <w:pPr>
        <w:pStyle w:val="MdSpace"/>
        <w:spacing w:before="0" w:after="60"/>
      </w:pPr>
    </w:p>
    <w:p>
      <w:pPr>
        <w:pStyle w:val="Heading3"/>
        <w:pStyle w:val="MdHeading3"/>
      </w:pPr>
      <w:r>
        <w:t xml:space="preserve">对于需要最大灵活性的用户</w:t>
      </w:r>
    </w:p>
    <w:p>
      <w:pPr>
        <w:pStyle w:val="MdParagraph"/>
      </w:pPr>
      <w:r>
        <w:rPr>
          <w:rStyle w:val="MdStrong"/>
          <w:b/>
          <w:bCs/>
        </w:rPr>
        <w:t xml:space="preserve">Google Vibe Code</w:t>
      </w:r>
      <w:r>
        <w:t xml:space="preserve"> 和 </w:t>
      </w:r>
      <w:r>
        <w:rPr>
          <w:rStyle w:val="MdStrong"/>
          <w:b/>
          <w:bCs/>
        </w:rPr>
        <w:t xml:space="preserve">Vercel v0</w:t>
      </w:r>
      <w:r>
        <w:t xml:space="preserve"> 提供了最大的定制化空间，但需要一定的编码知识。这两个平台都支持自定义集成，适合有特殊需求的开发者。</w:t>
      </w: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关键建议</w:t>
      </w:r>
    </w:p>
    <w:p>
      <w:pPr>
        <w:pStyle w:val="MdParagraph"/>
      </w:pPr>
      <w:r>
        <w:t xml:space="preserve">选择哪个平台最终取决于您的具体需求、技术背景和预算：</w:t>
      </w:r>
    </w:p>
    <w:p>
      <w:pPr>
        <w:pStyle w:val="MdSpace"/>
        <w:spacing w:before="0" w:after="60"/>
      </w:pP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快速上线，无需编码</w:t>
      </w:r>
      <w:r>
        <w:t xml:space="preserve">：选择 Hostinger、Wix 或 Blink.new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需要团队协作和代码控制</w:t>
      </w:r>
      <w:r>
        <w:t xml:space="preserve">：选择 Lovable 或 Bolt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需要最广泛的支付选项</w:t>
      </w:r>
      <w:r>
        <w:t xml:space="preserve">：选择 Wix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需要最大的定制化</w:t>
      </w:r>
      <w:r>
        <w:t xml:space="preserve">：选择 Google Vibe Code 或 Vercel v0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需要企业级 SSO</w:t>
      </w:r>
      <w:r>
        <w:t xml:space="preserve">：选择 Lovable Business 计划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建议您先从各个平台的免费计划开始体验，亲身感受不同工具的"Vibe"，从而找到最适合您的那一款。</w:t>
      </w:r>
    </w:p>
    <w:p>
      <w:pPr>
        <w:pStyle w:val="MdSpace"/>
        <w:spacing w:before="0" w:after="60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3"/>
        <w:pStyle w:val="MdHeading3"/>
      </w:pPr>
      <w:r>
        <w:t xml:space="preserve">参考资料</w:t>
      </w:r>
    </w:p>
    <w:p>
      <w:pPr>
        <w:pStyle w:val="MdParagraph"/>
      </w:pPr>
      <w:r>
        <w:t xml:space="preserve">[1] Hostinger. (2026). </w:t>
      </w:r>
      <w:r>
        <w:rPr>
          <w:rStyle w:val="MdEm"/>
          <w:i/>
          <w:iCs/>
        </w:rPr>
        <w:t xml:space="preserve">AI Website Builder &amp; Online Payment Gateways</w:t>
      </w:r>
      <w:r>
        <w:t xml:space="preserve">. </w:t>
      </w:r>
      <w:hyperlink w:history="1" r:id="rIdtqcac5k2pq6ahcpkx6uae">
        <w:r>
          <w:rPr>
            <w:rStyle w:val="MdLink"/>
          </w:rPr>
          <w:t xml:space="preserve">https://www.hostinger.com/ai-website-builder</w:t>
        </w:r>
      </w:hyperlink>
      <w:r>
        <w:t xml:space="preserve"> 和 </w:t>
      </w:r>
      <w:hyperlink w:history="1" r:id="rIdnuj0oivdkcdk2p2u_x48q">
        <w:r>
          <w:rPr>
            <w:rStyle w:val="MdLink"/>
          </w:rPr>
          <w:t xml:space="preserve">https://www.hostinger.com/support/6538413-hostinger-website-builder-online-payment-gateways/</w:t>
        </w:r>
      </w:hyperlink>
    </w:p>
    <w:p>
      <w:pPr>
        <w:pStyle w:val="MdSpace"/>
        <w:spacing w:before="0" w:after="60"/>
      </w:pPr>
    </w:p>
    <w:p>
      <w:pPr>
        <w:pStyle w:val="MdParagraph"/>
      </w:pPr>
      <w:r>
        <w:t xml:space="preserve">[2] Readdy. (2026). </w:t>
      </w:r>
      <w:r>
        <w:rPr>
          <w:rStyle w:val="MdEm"/>
          <w:i/>
          <w:iCs/>
        </w:rPr>
        <w:t xml:space="preserve">Readdy: Build websites with AI &amp; Stripe Integration</w:t>
      </w:r>
      <w:r>
        <w:t xml:space="preserve">. </w:t>
      </w:r>
      <w:hyperlink w:history="1" r:id="rIdkl9bvyk0m2vs6bza3tkcr">
        <w:r>
          <w:rPr>
            <w:rStyle w:val="MdLink"/>
          </w:rPr>
          <w:t xml:space="preserve">https://readdy.ai</w:t>
        </w:r>
      </w:hyperlink>
      <w:r>
        <w:t xml:space="preserve"> 和 </w:t>
      </w:r>
      <w:hyperlink w:history="1" r:id="rId0nvou_h-a5cox7dozbfzy">
        <w:r>
          <w:rPr>
            <w:rStyle w:val="MdLink"/>
          </w:rPr>
          <w:t xml:space="preserve">https://docs.readdy.ai/integrations/stripe</w:t>
        </w:r>
      </w:hyperlink>
    </w:p>
    <w:p>
      <w:pPr>
        <w:pStyle w:val="MdSpace"/>
        <w:spacing w:before="0" w:after="60"/>
      </w:pPr>
    </w:p>
    <w:p>
      <w:pPr>
        <w:pStyle w:val="MdParagraph"/>
      </w:pPr>
      <w:r>
        <w:t xml:space="preserve">[3] Google AI Studio. (2026). </w:t>
      </w:r>
      <w:r>
        <w:rPr>
          <w:rStyle w:val="MdEm"/>
          <w:i/>
          <w:iCs/>
        </w:rPr>
        <w:t xml:space="preserve">Vibe Code with Gemini</w:t>
      </w:r>
      <w:r>
        <w:t xml:space="preserve">. </w:t>
      </w:r>
      <w:hyperlink w:history="1" r:id="rIdvwqzuxpjkjnpq1womiwo2">
        <w:r>
          <w:rPr>
            <w:rStyle w:val="MdLink"/>
          </w:rPr>
          <w:t xml:space="preserve">https://aistudio.google.com/vibe-code</w:t>
        </w:r>
      </w:hyperlink>
    </w:p>
    <w:p>
      <w:pPr>
        <w:pStyle w:val="MdSpace"/>
        <w:spacing w:before="0" w:after="60"/>
      </w:pPr>
    </w:p>
    <w:p>
      <w:pPr>
        <w:pStyle w:val="MdParagraph"/>
      </w:pPr>
      <w:r>
        <w:t xml:space="preserve">[4] YouWare. (2026). </w:t>
      </w:r>
      <w:r>
        <w:rPr>
          <w:rStyle w:val="MdEm"/>
          <w:i/>
          <w:iCs/>
        </w:rPr>
        <w:t xml:space="preserve">AI Vibe Coding Platform - Users &amp; Authentication</w:t>
      </w:r>
      <w:r>
        <w:t xml:space="preserve">. </w:t>
      </w:r>
      <w:hyperlink w:history="1" r:id="rIdnaybsqyggzav7r7toc-39">
        <w:r>
          <w:rPr>
            <w:rStyle w:val="MdLink"/>
          </w:rPr>
          <w:t xml:space="preserve">https://www.youware.com</w:t>
        </w:r>
      </w:hyperlink>
      <w:r>
        <w:t xml:space="preserve"> 和 </w:t>
      </w:r>
      <w:hyperlink w:history="1" r:id="rIdralqgm_4uc116suypc46j">
        <w:r>
          <w:rPr>
            <w:rStyle w:val="MdLink"/>
          </w:rPr>
          <w:t xml:space="preserve">https://docs.youware.com/youbase/users-authentication</w:t>
        </w:r>
      </w:hyperlink>
    </w:p>
    <w:p>
      <w:pPr>
        <w:pStyle w:val="MdSpace"/>
        <w:spacing w:before="0" w:after="60"/>
      </w:pPr>
    </w:p>
    <w:p>
      <w:pPr>
        <w:pStyle w:val="MdParagraph"/>
      </w:pPr>
      <w:r>
        <w:t xml:space="preserve">[5] Wix. (2026). </w:t>
      </w:r>
      <w:r>
        <w:rPr>
          <w:rStyle w:val="MdEm"/>
          <w:i/>
          <w:iCs/>
        </w:rPr>
        <w:t xml:space="preserve">AI Website Builder &amp; Wix Payments</w:t>
      </w:r>
      <w:r>
        <w:t xml:space="preserve">. </w:t>
      </w:r>
      <w:hyperlink w:history="1" r:id="rIduj_eyis-dh935rvoqw9_u">
        <w:r>
          <w:rPr>
            <w:rStyle w:val="MdLink"/>
          </w:rPr>
          <w:t xml:space="preserve">https://www.wix.com/ai-website-builder</w:t>
        </w:r>
      </w:hyperlink>
      <w:r>
        <w:t xml:space="preserve"> 和 </w:t>
      </w:r>
      <w:hyperlink w:history="1" r:id="rIdrt4ckutcbuhabyuto2l-j">
        <w:r>
          <w:rPr>
            <w:rStyle w:val="MdLink"/>
          </w:rPr>
          <w:t xml:space="preserve">https://support.wix.com/en/article/about-wix-payments</w:t>
        </w:r>
      </w:hyperlink>
    </w:p>
    <w:p>
      <w:pPr>
        <w:pStyle w:val="MdSpace"/>
        <w:spacing w:before="0" w:after="60"/>
      </w:pPr>
    </w:p>
    <w:p>
      <w:pPr>
        <w:pStyle w:val="MdParagraph"/>
      </w:pPr>
      <w:r>
        <w:t xml:space="preserve">[6] Blink. (2026). </w:t>
      </w:r>
      <w:r>
        <w:rPr>
          <w:rStyle w:val="MdEm"/>
          <w:i/>
          <w:iCs/>
        </w:rPr>
        <w:t xml:space="preserve">Blink - AI App Builder with Stripe Integration</w:t>
      </w:r>
      <w:r>
        <w:t xml:space="preserve">. </w:t>
      </w:r>
      <w:hyperlink w:history="1" r:id="rIdohbce_vdamcuv-wsuth9n">
        <w:r>
          <w:rPr>
            <w:rStyle w:val="MdLink"/>
          </w:rPr>
          <w:t xml:space="preserve">https://blink.new</w:t>
        </w:r>
      </w:hyperlink>
      <w:r>
        <w:t xml:space="preserve"> 和 </w:t>
      </w:r>
      <w:hyperlink w:history="1" r:id="rIdhotzncig1ufxd2etjk2hk">
        <w:r>
          <w:rPr>
            <w:rStyle w:val="MdLink"/>
          </w:rPr>
          <w:t xml:space="preserve">https://support.bolt.new/integrations/stripe</w:t>
        </w:r>
      </w:hyperlink>
    </w:p>
    <w:p>
      <w:pPr>
        <w:pStyle w:val="MdSpace"/>
        <w:spacing w:before="0" w:after="60"/>
      </w:pPr>
    </w:p>
    <w:p>
      <w:pPr>
        <w:pStyle w:val="MdParagraph"/>
      </w:pPr>
      <w:r>
        <w:t xml:space="preserve">[7] Lovable. (2026). </w:t>
      </w:r>
      <w:r>
        <w:rPr>
          <w:rStyle w:val="MdEm"/>
          <w:i/>
          <w:iCs/>
        </w:rPr>
        <w:t xml:space="preserve">Lovable - Build Apps &amp; Websites with AI &amp; Stripe</w:t>
      </w:r>
      <w:r>
        <w:t xml:space="preserve">. </w:t>
      </w:r>
      <w:hyperlink w:history="1" r:id="rIdbzjmfppqqwhckl5ykjkf9">
        <w:r>
          <w:rPr>
            <w:rStyle w:val="MdLink"/>
          </w:rPr>
          <w:t xml:space="preserve">https://lovable.dev</w:t>
        </w:r>
      </w:hyperlink>
      <w:r>
        <w:t xml:space="preserve"> 和 </w:t>
      </w:r>
      <w:hyperlink w:history="1" r:id="rId_slgsisn-iphg7c_ulqhb">
        <w:r>
          <w:rPr>
            <w:rStyle w:val="MdLink"/>
          </w:rPr>
          <w:t xml:space="preserve">https://docs.lovable.dev/integrations/stripe</w:t>
        </w:r>
      </w:hyperlink>
    </w:p>
    <w:p>
      <w:pPr>
        <w:pStyle w:val="MdSpace"/>
        <w:spacing w:before="0" w:after="60"/>
      </w:pPr>
    </w:p>
    <w:p>
      <w:pPr>
        <w:pStyle w:val="MdParagraph"/>
      </w:pPr>
      <w:r>
        <w:t xml:space="preserve">[8] Vercel. (2026). </w:t>
      </w:r>
      <w:r>
        <w:rPr>
          <w:rStyle w:val="MdEm"/>
          <w:i/>
          <w:iCs/>
        </w:rPr>
        <w:t xml:space="preserve">v0 by Vercel - AI Code Generation</w:t>
      </w:r>
      <w:r>
        <w:t xml:space="preserve">. </w:t>
      </w:r>
      <w:hyperlink w:history="1" r:id="rIdss2jz56sfraxnkv42soz8">
        <w:r>
          <w:rPr>
            <w:rStyle w:val="MdLink"/>
          </w:rPr>
          <w:t xml:space="preserve">https://v0.dev</w:t>
        </w:r>
      </w:hyperlink>
    </w:p>
    <w:p>
      <w:pPr>
        <w:pStyle w:val="MdSpace"/>
        <w:spacing w:before="0" w:after="60"/>
      </w:pPr>
    </w:p>
    <w:p>
      <w:pPr>
        <w:pStyle w:val="MdParagraph"/>
      </w:pPr>
      <w:r>
        <w:t xml:space="preserve">[9] Bolt. (2026). </w:t>
      </w:r>
      <w:r>
        <w:rPr>
          <w:rStyle w:val="MdEm"/>
          <w:i/>
          <w:iCs/>
        </w:rPr>
        <w:t xml:space="preserve">Bolt AI builder - Stripe for Payments</w:t>
      </w:r>
      <w:r>
        <w:t xml:space="preserve">. </w:t>
      </w:r>
      <w:hyperlink w:history="1" r:id="rIdafvjm_wszttbiupjo1_q9">
        <w:r>
          <w:rPr>
            <w:rStyle w:val="MdLink"/>
          </w:rPr>
          <w:t xml:space="preserve">https://bolt.new</w:t>
        </w:r>
      </w:hyperlink>
      <w:r>
        <w:t xml:space="preserve"> 和 </w:t>
      </w:r>
      <w:hyperlink w:history="1" r:id="rIduyphhz4flerufao_bddwv">
        <w:r>
          <w:rPr>
            <w:rStyle w:val="MdLink"/>
          </w:rPr>
          <w:t xml:space="preserve">https://support.bolt.new/integrations/stripe</w:t>
        </w:r>
      </w:hyperlink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"/>
      <w:lvlJc w:val="left"/>
      <w:pPr>
        <w:ind w:left="720" w:hanging="360"/>
      </w:pPr>
    </w:lvl>
    <w:lvl w:ilvl="1" w15:tentative="1">
      <w:start w:val="1"/>
      <w:numFmt w:val="decimal"/>
      <w:lvlText w:val="%1.%2"/>
      <w:lvlJc w:val="left"/>
      <w:pPr>
        <w:ind w:left="1440" w:hanging="360"/>
      </w:pPr>
    </w:lvl>
    <w:lvl w:ilvl="2" w15:tentative="1">
      <w:start w:val="1"/>
      <w:numFmt w:val="decimal"/>
      <w:lvlText w:val="%1.%2.%3"/>
      <w:lvlJc w:val="left"/>
      <w:pPr>
        <w:ind w:left="2160" w:hanging="360"/>
      </w:pPr>
    </w:lvl>
    <w:lvl w:ilvl="3" w15:tentative="1">
      <w:start w:val="1"/>
      <w:numFmt w:val="decimal"/>
      <w:lvlText w:val="%4)"/>
      <w:lvlJc w:val="left"/>
      <w:pPr>
        <w:ind w:left="2880" w:hanging="360"/>
      </w:pPr>
    </w:lvl>
    <w:lvl w:ilvl="4" w15:tentative="1">
      <w:start w:val="1"/>
      <w:numFmt w:val="decimal"/>
      <w:lvlText w:val="%5)"/>
      <w:lvlJc w:val="left"/>
      <w:pPr>
        <w:ind w:left="3600" w:hanging="360"/>
      </w:pPr>
    </w:lvl>
    <w:lvl w:ilvl="5" w15:tentative="1">
      <w:start w:val="1"/>
      <w:numFmt w:val="decimal"/>
      <w:lvlText w:val="%6)"/>
      <w:lvlJc w:val="left"/>
      <w:pPr>
        <w:ind w:left="4320" w:hanging="360"/>
      </w:pPr>
    </w:lvl>
    <w:lvl w:ilvl="6" w15:tentative="1">
      <w:start w:val="1"/>
      <w:numFmt w:val="decimal"/>
      <w:lvlText w:val="%7)"/>
      <w:lvlJc w:val="left"/>
      <w:pPr>
        <w:ind w:left="5040" w:hanging="360"/>
      </w:pPr>
    </w:lvl>
    <w:lvl w:ilvl="7" w15:tentative="1">
      <w:start w:val="1"/>
      <w:numFmt w:val="decimal"/>
      <w:lvlText w:val="%8)"/>
      <w:lvlJc w:val="left"/>
      <w:pPr>
        <w:ind w:left="5760" w:hanging="360"/>
      </w:pPr>
    </w:lvl>
    <w:lvl w:ilvl="8" w15:tentative="1">
      <w:start w:val="1"/>
      <w:numFmt w:val="decimal"/>
      <w:lvlText w:val="%9)"/>
      <w:lvlJc w:val="left"/>
      <w:pPr>
        <w:ind w:left="64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  <w:lvl w:ilvl="2" w15:tentative="1">
      <w:start w:val="1"/>
      <w:numFmt w:val="bullet"/>
      <w:lvlText w:val="•"/>
      <w:lvlJc w:val="left"/>
      <w:pPr>
        <w:ind w:left="2160" w:hanging="360"/>
      </w:pPr>
    </w:lvl>
    <w:lvl w:ilvl="3" w15:tentative="1">
      <w:start w:val="1"/>
      <w:numFmt w:val="bullet"/>
      <w:lvlText w:val="◦"/>
      <w:lvlJc w:val="left"/>
      <w:pPr>
        <w:ind w:left="2880" w:hanging="360"/>
      </w:pPr>
    </w:lvl>
    <w:lvl w:ilvl="4" w15:tentative="1">
      <w:start w:val="1"/>
      <w:numFmt w:val="bullet"/>
      <w:lvlText w:val="•"/>
      <w:lvlJc w:val="left"/>
      <w:pPr>
        <w:ind w:left="3600" w:hanging="360"/>
      </w:pPr>
    </w:lvl>
    <w:lvl w:ilvl="5" w15:tentative="1">
      <w:start w:val="1"/>
      <w:numFmt w:val="bullet"/>
      <w:lvlText w:val="◦"/>
      <w:lvlJc w:val="left"/>
      <w:pPr>
        <w:ind w:left="4320" w:hanging="360"/>
      </w:pPr>
    </w:lvl>
    <w:lvl w:ilvl="6" w15:tentative="1">
      <w:start w:val="1"/>
      <w:numFmt w:val="bullet"/>
      <w:lvlText w:val="•"/>
      <w:lvlJc w:val="left"/>
      <w:pPr>
        <w:ind w:left="50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</w:rPr>
    </w:rPrDefault>
    <w:pPrDefault>
      <w:pPr>
        <w:spacing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 w:color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MdSpace">
    <w:name w:val="MdSpace"/>
    <w:basedOn w:val="Normal"/>
    <w:next w:val="Normal"/>
    <w:qFormat/>
    <w:pPr>
      <w:spacing w:before="0" w:after="0"/>
    </w:pPr>
    <w:rPr>
      <w:sz w:val="12"/>
      <w:szCs w:val="12"/>
    </w:rPr>
  </w:style>
  <w:style w:type="paragraph" w:styleId="MdCode">
    <w:name w:val="MdCode"/>
    <w:basedOn w:val="Normal"/>
    <w:next w:val="Normal"/>
    <w:qFormat/>
    <w:pPr>
      <w:pBdr>
        <w:top w:val="single" w:color="A5A5A5" w:sz="1" w:space="8"/>
        <w:bottom w:val="single" w:color="A5A5A5" w:sz="1" w:space="8"/>
        <w:left w:val="single" w:color="A5A5A5" w:sz="1" w:space="8"/>
        <w:right w:val="single" w:color="A5A5A5" w:sz="1" w:space="8"/>
      </w:pBdr>
      <w:spacing w:before="200" w:after="200"/>
    </w:pPr>
    <w:rPr>
      <w:rFonts w:ascii="Courier New" w:cs="Courier New" w:eastAsia="Courier New" w:hAnsi="Courier New"/>
      <w:color w:val="70AD47"/>
      <w:sz w:val="22"/>
      <w:szCs w:val="22"/>
    </w:rPr>
  </w:style>
  <w:style w:type="paragraph" w:styleId="MdHr">
    <w:name w:val="MdHr"/>
    <w:basedOn w:val="Normal"/>
    <w:next w:val="Normal"/>
    <w:qFormat/>
    <w:pPr>
      <w:pBdr>
        <w:bottom w:val="single" w:color="A5A5A5" w:sz="1" w:space="1"/>
      </w:pBdr>
      <w:spacing w:before="240" w:after="240"/>
    </w:pPr>
  </w:style>
  <w:style w:type="paragraph" w:styleId="MdBlockquote">
    <w:name w:val="MdBlockquote"/>
    <w:basedOn w:val="Normal"/>
    <w:next w:val="Normal"/>
    <w:qFormat/>
    <w:pPr>
      <w:pBdr>
        <w:left w:val="single" w:color="A5A5A5" w:sz="20" w:space="12"/>
      </w:pBdr>
      <w:spacing w:before="200" w:after="200"/>
      <w:ind w:left="360"/>
    </w:pPr>
    <w:rPr>
      <w:i/>
      <w:iCs/>
      <w:color w:val="666666"/>
    </w:rPr>
  </w:style>
  <w:style w:type="paragraph" w:styleId="MdHtml">
    <w:name w:val="MdHtml"/>
    <w:basedOn w:val="Normal"/>
    <w:next w:val="Normal"/>
    <w:qFormat/>
    <w:rPr>
      <w:rFonts w:ascii="Courier New" w:cs="Courier New" w:eastAsia="Courier New" w:hAnsi="Courier New"/>
      <w:color w:val="ED7D31"/>
    </w:rPr>
  </w:style>
  <w:style w:type="paragraph" w:styleId="MdDef">
    <w:name w:val="MdDef"/>
    <w:basedOn w:val="Normal"/>
    <w:next w:val="Normal"/>
    <w:qFormat/>
    <w:pPr>
      <w:ind w:left="720" w:hanging="360"/>
    </w:pPr>
  </w:style>
  <w:style w:type="paragraph" w:styleId="MdParagraph">
    <w:name w:val="MdParagraph"/>
    <w:basedOn w:val="Normal"/>
    <w:next w:val="Normal"/>
    <w:qFormat/>
    <w:pPr>
      <w:spacing w:before="120" w:after="120"/>
    </w:pPr>
  </w:style>
  <w:style w:type="paragraph" w:styleId="MdText">
    <w:name w:val="MdText"/>
    <w:basedOn w:val="Normal"/>
    <w:next w:val="Normal"/>
    <w:qFormat/>
  </w:style>
  <w:style w:type="paragraph" w:styleId="MdFootnote">
    <w:name w:val="MdFootnote"/>
    <w:basedOn w:val="Normal"/>
    <w:next w:val="Normal"/>
    <w:qFormat/>
    <w:rPr>
      <w:vertAlign w:val="superscript"/>
    </w:rPr>
  </w:style>
  <w:style w:type="paragraph" w:styleId="MdListItem">
    <w:name w:val="MdListItem"/>
    <w:basedOn w:val="Normal"/>
    <w:next w:val="Normal"/>
    <w:qFormat/>
    <w:pPr>
      <w:spacing w:before="60" w:after="60"/>
      <w:ind w:left="720" w:hanging="360"/>
    </w:pPr>
  </w:style>
  <w:style w:type="paragraph" w:styleId="MdTable">
    <w:name w:val="MdTable"/>
    <w:basedOn w:val="Normal"/>
    <w:next w:val="Normal"/>
    <w:qFormat/>
    <w:pPr>
      <w:spacing w:before="60" w:after="60"/>
    </w:pPr>
  </w:style>
  <w:style w:type="paragraph" w:styleId="MdTableHeader">
    <w:name w:val="MdTableHeader"/>
    <w:basedOn w:val="Normal"/>
    <w:next w:val="Normal"/>
    <w:qFormat/>
    <w:pPr>
      <w:spacing w:before="60" w:after="60"/>
    </w:pPr>
    <w:rPr>
      <w:b/>
      <w:bCs/>
      <w:sz w:val="22"/>
      <w:szCs w:val="22"/>
    </w:rPr>
  </w:style>
  <w:style w:type="paragraph" w:styleId="MdTableCell">
    <w:name w:val="MdTableCell"/>
    <w:basedOn w:val="Normal"/>
    <w:next w:val="Normal"/>
    <w:qFormat/>
    <w:pPr>
      <w:spacing w:before="40" w:after="40"/>
    </w:pPr>
    <w:rPr>
      <w:sz w:val="20"/>
      <w:szCs w:val="20"/>
    </w:rPr>
  </w:style>
  <w:style w:type="paragraph" w:styleId="MdHeading1">
    <w:name w:val="MdHeading1"/>
    <w:basedOn w:val="Normal"/>
    <w:next w:val="Normal"/>
    <w:qFormat/>
    <w:pPr>
      <w:keepNext/>
      <w:spacing w:before="480" w:after="240"/>
      <w:outlineLvl w:val="0"/>
    </w:pPr>
    <w:rPr>
      <w:b/>
      <w:bCs/>
      <w:sz w:val="36"/>
      <w:szCs w:val="36"/>
    </w:rPr>
  </w:style>
  <w:style w:type="paragraph" w:styleId="MdHeading2">
    <w:name w:val="MdHeading2"/>
    <w:basedOn w:val="Normal"/>
    <w:next w:val="Normal"/>
    <w:qFormat/>
    <w:pPr>
      <w:keepNext/>
      <w:spacing w:before="400" w:after="200"/>
      <w:outlineLvl w:val="1"/>
    </w:pPr>
    <w:rPr>
      <w:b/>
      <w:bCs/>
      <w:sz w:val="32"/>
      <w:szCs w:val="32"/>
    </w:rPr>
  </w:style>
  <w:style w:type="paragraph" w:styleId="MdHeading3">
    <w:name w:val="MdHeading3"/>
    <w:basedOn w:val="Normal"/>
    <w:next w:val="Normal"/>
    <w:qFormat/>
    <w:pPr>
      <w:keepNext/>
      <w:spacing w:before="320" w:after="160"/>
      <w:outlineLvl w:val="2"/>
    </w:pPr>
    <w:rPr>
      <w:b/>
      <w:bCs/>
      <w:sz w:val="28"/>
      <w:szCs w:val="28"/>
    </w:rPr>
  </w:style>
  <w:style w:type="paragraph" w:styleId="MdHeading4">
    <w:name w:val="MdHeading4"/>
    <w:basedOn w:val="Normal"/>
    <w:next w:val="Normal"/>
    <w:qFormat/>
    <w:pPr>
      <w:keepNext/>
      <w:spacing w:before="280" w:after="140"/>
      <w:outlineLvl w:val="3"/>
    </w:pPr>
    <w:rPr>
      <w:b/>
      <w:bCs/>
      <w:sz w:val="26"/>
      <w:szCs w:val="26"/>
    </w:rPr>
  </w:style>
  <w:style w:type="paragraph" w:styleId="MdHeading5">
    <w:name w:val="MdHeading5"/>
    <w:basedOn w:val="Normal"/>
    <w:next w:val="Normal"/>
    <w:qFormat/>
    <w:pPr>
      <w:keepNext/>
      <w:spacing w:before="240" w:after="120"/>
      <w:outlineLvl w:val="4"/>
    </w:pPr>
    <w:rPr>
      <w:b/>
      <w:bCs/>
      <w:i/>
      <w:iCs/>
      <w:sz w:val="24"/>
      <w:szCs w:val="24"/>
    </w:rPr>
  </w:style>
  <w:style w:type="paragraph" w:styleId="MdHeading6">
    <w:name w:val="MdHeading6"/>
    <w:basedOn w:val="Normal"/>
    <w:next w:val="Normal"/>
    <w:qFormat/>
    <w:pPr>
      <w:keepNext/>
      <w:spacing w:before="240" w:after="120"/>
      <w:outlineLvl w:val="5"/>
    </w:pPr>
    <w:rPr>
      <w:b w:val="false"/>
      <w:bCs w:val="false"/>
      <w:i/>
      <w:iCs/>
      <w:sz w:val="24"/>
      <w:szCs w:val="24"/>
    </w:rPr>
  </w:style>
  <w:style w:type="character" w:styleId="MdTag">
    <w:name w:val="MdTag"/>
    <w:basedOn w:val="Normal"/>
    <w:next w:val="Normal"/>
    <w:uiPriority w:val="99"/>
    <w:unhideWhenUsed/>
    <w:qFormat/>
    <w:rPr>
      <w:rFonts w:ascii="Courier New" w:cs="Courier New" w:eastAsia="Courier New" w:hAnsi="Courier New"/>
      <w:color w:val="ED7D31"/>
    </w:rPr>
  </w:style>
  <w:style w:type="character" w:styleId="MdLink">
    <w:name w:val="MdLink"/>
    <w:basedOn w:val="Normal"/>
    <w:next w:val="Normal"/>
    <w:uiPriority w:val="99"/>
    <w:unhideWhenUsed/>
    <w:qFormat/>
    <w:rPr>
      <w:color w:val="0563C1"/>
      <w:u w:val="single"/>
    </w:rPr>
  </w:style>
  <w:style w:type="character" w:styleId="MdStrong">
    <w:name w:val="MdStrong"/>
    <w:basedOn w:val="Normal"/>
    <w:next w:val="Normal"/>
    <w:uiPriority w:val="99"/>
    <w:unhideWhenUsed/>
    <w:qFormat/>
    <w:rPr>
      <w:b/>
      <w:bCs/>
    </w:rPr>
  </w:style>
  <w:style w:type="character" w:styleId="MdEm">
    <w:name w:val="MdEm"/>
    <w:basedOn w:val="Normal"/>
    <w:next w:val="Normal"/>
    <w:uiPriority w:val="99"/>
    <w:unhideWhenUsed/>
    <w:qFormat/>
    <w:rPr>
      <w:i/>
      <w:iCs/>
    </w:rPr>
  </w:style>
  <w:style w:type="character" w:styleId="MdCodespan">
    <w:name w:val="MdCodespan"/>
    <w:basedOn w:val="Normal"/>
    <w:next w:val="Normal"/>
    <w:uiPriority w:val="99"/>
    <w:unhideWhenUsed/>
    <w:qFormat/>
    <w:rPr>
      <w:rFonts w:ascii="Courier New" w:cs="Courier New" w:eastAsia="Courier New" w:hAnsi="Courier New"/>
      <w:color w:val="70AD47"/>
    </w:rPr>
  </w:style>
  <w:style w:type="character" w:styleId="MdDel">
    <w:name w:val="MdDel"/>
    <w:basedOn w:val="Normal"/>
    <w:next w:val="Normal"/>
    <w:uiPriority w:val="99"/>
    <w:unhideWhenUsed/>
    <w:qFormat/>
    <w:rPr>
      <w:strike/>
    </w:rPr>
  </w:style>
  <w:style w:type="character" w:styleId="MdBr">
    <w:name w:val="MdBr"/>
    <w:basedOn w:val="Normal"/>
    <w:next w:val="Normal"/>
    <w:uiPriority w:val="99"/>
    <w:unhideWhenUsed/>
    <w:qFormat/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tqcac5k2pq6ahcpkx6uae" Type="http://schemas.openxmlformats.org/officeDocument/2006/relationships/hyperlink" Target="https://www.hostinger.com/ai-website-builder" TargetMode="External"/><Relationship Id="rIdnuj0oivdkcdk2p2u_x48q" Type="http://schemas.openxmlformats.org/officeDocument/2006/relationships/hyperlink" Target="https://www.hostinger.com/support/6538413-hostinger-website-builder-online-payment-gateways/" TargetMode="External"/><Relationship Id="rIdkl9bvyk0m2vs6bza3tkcr" Type="http://schemas.openxmlformats.org/officeDocument/2006/relationships/hyperlink" Target="https://readdy.ai" TargetMode="External"/><Relationship Id="rId0nvou_h-a5cox7dozbfzy" Type="http://schemas.openxmlformats.org/officeDocument/2006/relationships/hyperlink" Target="https://docs.readdy.ai/integrations/stripe" TargetMode="External"/><Relationship Id="rIdvwqzuxpjkjnpq1womiwo2" Type="http://schemas.openxmlformats.org/officeDocument/2006/relationships/hyperlink" Target="https://aistudio.google.com/vibe-code" TargetMode="External"/><Relationship Id="rIdnaybsqyggzav7r7toc-39" Type="http://schemas.openxmlformats.org/officeDocument/2006/relationships/hyperlink" Target="https://www.youware.com" TargetMode="External"/><Relationship Id="rIdralqgm_4uc116suypc46j" Type="http://schemas.openxmlformats.org/officeDocument/2006/relationships/hyperlink" Target="https://docs.youware.com/youbase/users-authentication" TargetMode="External"/><Relationship Id="rIduj_eyis-dh935rvoqw9_u" Type="http://schemas.openxmlformats.org/officeDocument/2006/relationships/hyperlink" Target="https://www.wix.com/ai-website-builder" TargetMode="External"/><Relationship Id="rIdrt4ckutcbuhabyuto2l-j" Type="http://schemas.openxmlformats.org/officeDocument/2006/relationships/hyperlink" Target="https://support.wix.com/en/article/about-wix-payments" TargetMode="External"/><Relationship Id="rIdohbce_vdamcuv-wsuth9n" Type="http://schemas.openxmlformats.org/officeDocument/2006/relationships/hyperlink" Target="https://blink.new" TargetMode="External"/><Relationship Id="rIdhotzncig1ufxd2etjk2hk" Type="http://schemas.openxmlformats.org/officeDocument/2006/relationships/hyperlink" Target="https://support.bolt.new/integrations/stripe" TargetMode="External"/><Relationship Id="rIdbzjmfppqqwhckl5ykjkf9" Type="http://schemas.openxmlformats.org/officeDocument/2006/relationships/hyperlink" Target="https://lovable.dev" TargetMode="External"/><Relationship Id="rId_slgsisn-iphg7c_ulqhb" Type="http://schemas.openxmlformats.org/officeDocument/2006/relationships/hyperlink" Target="https://docs.lovable.dev/integrations/stripe" TargetMode="External"/><Relationship Id="rIdss2jz56sfraxnkv42soz8" Type="http://schemas.openxmlformats.org/officeDocument/2006/relationships/hyperlink" Target="https://v0.dev" TargetMode="External"/><Relationship Id="rIdafvjm_wszttbiupjo1_q9" Type="http://schemas.openxmlformats.org/officeDocument/2006/relationships/hyperlink" Target="https://bolt.new" TargetMode="External"/><Relationship Id="rIduyphhz4flerufao_bddwv" Type="http://schemas.openxmlformats.org/officeDocument/2006/relationships/hyperlink" Target="https://support.bolt.new/integrations/stripe" TargetMode="External"/><Relationship Id="rId22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Converted Document</dc:title>
  <dc:creator>md2docx converter</dc:creator>
  <dc:description>Converted from Markdown</dc:description>
  <cp:lastModifiedBy>Un-named</cp:lastModifiedBy>
  <cp:revision>1</cp:revision>
  <dcterms:created xsi:type="dcterms:W3CDTF">2026-01-07T03:37:38.288Z</dcterms:created>
  <dcterms:modified xsi:type="dcterms:W3CDTF">2026-01-07T03:37:38.288Z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